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2164B" w14:textId="77777777" w:rsidR="00512014" w:rsidRDefault="00512014"/>
    <w:p w14:paraId="793E0D37" w14:textId="77777777" w:rsidR="00512014" w:rsidRDefault="00512014"/>
    <w:p w14:paraId="5C8DEC3E" w14:textId="77777777" w:rsidR="00512014" w:rsidRDefault="00512014"/>
    <w:p w14:paraId="4BACEAB4" w14:textId="77777777" w:rsidR="00512014" w:rsidRDefault="00512014"/>
    <w:p w14:paraId="43B4CF9C" w14:textId="77777777" w:rsidR="00512014" w:rsidRDefault="00512014"/>
    <w:p w14:paraId="0A8D73CF" w14:textId="77777777" w:rsidR="00512014" w:rsidRDefault="00512014"/>
    <w:p w14:paraId="6FA08165" w14:textId="77777777" w:rsidR="00512014" w:rsidRDefault="00512014"/>
    <w:p w14:paraId="7B90FE8B" w14:textId="77777777" w:rsidR="00512014" w:rsidRDefault="00512014"/>
    <w:p w14:paraId="04820845" w14:textId="77777777" w:rsidR="00512014" w:rsidRDefault="00512014">
      <w:pPr>
        <w:rPr>
          <w:sz w:val="24"/>
        </w:rPr>
      </w:pPr>
    </w:p>
    <w:p w14:paraId="0B83F698" w14:textId="77777777" w:rsidR="00512014" w:rsidRDefault="00512014">
      <w:pPr>
        <w:rPr>
          <w:sz w:val="24"/>
        </w:rPr>
      </w:pPr>
    </w:p>
    <w:p w14:paraId="6097C92F" w14:textId="77777777" w:rsidR="00512014" w:rsidRDefault="00512014">
      <w:pPr>
        <w:jc w:val="center"/>
        <w:rPr>
          <w:rFonts w:ascii="Arial" w:hAnsi="Arial" w:cs="Arial"/>
          <w:sz w:val="24"/>
        </w:rPr>
      </w:pPr>
      <w:r>
        <w:rPr>
          <w:rFonts w:ascii="Arial" w:hAnsi="Arial" w:cs="Arial"/>
          <w:sz w:val="24"/>
        </w:rPr>
        <w:t xml:space="preserve">NOTICE </w:t>
      </w:r>
    </w:p>
    <w:p w14:paraId="3A0DF11B" w14:textId="77777777" w:rsidR="00512014" w:rsidRDefault="00512014">
      <w:pPr>
        <w:jc w:val="center"/>
        <w:rPr>
          <w:rFonts w:ascii="Arial" w:hAnsi="Arial" w:cs="Arial"/>
          <w:sz w:val="24"/>
        </w:rPr>
      </w:pPr>
    </w:p>
    <w:p w14:paraId="43E77B44" w14:textId="77777777" w:rsidR="00512014" w:rsidRDefault="00512014">
      <w:pPr>
        <w:jc w:val="center"/>
        <w:rPr>
          <w:rFonts w:ascii="Arial" w:hAnsi="Arial" w:cs="Arial"/>
          <w:sz w:val="24"/>
        </w:rPr>
      </w:pPr>
    </w:p>
    <w:p w14:paraId="2270AD1B" w14:textId="77777777" w:rsidR="00512014" w:rsidRDefault="00512014">
      <w:pPr>
        <w:jc w:val="center"/>
        <w:rPr>
          <w:rFonts w:ascii="Arial" w:hAnsi="Arial" w:cs="Arial"/>
          <w:sz w:val="24"/>
        </w:rPr>
      </w:pPr>
    </w:p>
    <w:p w14:paraId="21CFF477" w14:textId="77777777" w:rsidR="006F4858" w:rsidRPr="006F4858" w:rsidRDefault="006F4858" w:rsidP="006F4858">
      <w:pPr>
        <w:pStyle w:val="NormalWeb"/>
        <w:rPr>
          <w:rFonts w:ascii="Arial" w:hAnsi="Arial" w:cs="Arial"/>
        </w:rPr>
      </w:pPr>
      <w:r w:rsidRPr="006F4858">
        <w:rPr>
          <w:rFonts w:ascii="Arial" w:hAnsi="Arial" w:cs="Arial"/>
        </w:rPr>
        <w:t xml:space="preserve">Wayne County is accepting applications for a </w:t>
      </w:r>
      <w:r w:rsidRPr="006F4858">
        <w:rPr>
          <w:rStyle w:val="Strong"/>
          <w:rFonts w:ascii="Arial" w:hAnsi="Arial" w:cs="Arial"/>
        </w:rPr>
        <w:t>Court Clerk</w:t>
      </w:r>
      <w:r w:rsidRPr="006F4858">
        <w:rPr>
          <w:rFonts w:ascii="Arial" w:hAnsi="Arial" w:cs="Arial"/>
        </w:rPr>
        <w:t xml:space="preserve"> position in the Probate Office. The Court Clerk will assist with probate matters, maintain records, and interact with the public. Applicants must be proficient in typing and possess strong public relations skills.</w:t>
      </w:r>
    </w:p>
    <w:p w14:paraId="41E23E51" w14:textId="77777777" w:rsidR="006F4858" w:rsidRPr="006F4858" w:rsidRDefault="006F4858" w:rsidP="006F4858">
      <w:pPr>
        <w:pStyle w:val="NormalWeb"/>
        <w:rPr>
          <w:rFonts w:ascii="Arial" w:hAnsi="Arial" w:cs="Arial"/>
        </w:rPr>
      </w:pPr>
      <w:r w:rsidRPr="006F4858">
        <w:rPr>
          <w:rFonts w:ascii="Arial" w:hAnsi="Arial" w:cs="Arial"/>
        </w:rPr>
        <w:t xml:space="preserve">Applications are available at the County Administrator’s Office from 8:00 a.m. to 5:00 p.m., Monday through Friday. Completed applications must be submitted to the County Administrator’s Office by </w:t>
      </w:r>
      <w:r w:rsidRPr="006F4858">
        <w:rPr>
          <w:rStyle w:val="Strong"/>
          <w:rFonts w:ascii="Arial" w:hAnsi="Arial" w:cs="Arial"/>
        </w:rPr>
        <w:t>5:00 p.m. on November 1, 2024</w:t>
      </w:r>
      <w:r w:rsidRPr="006F4858">
        <w:rPr>
          <w:rFonts w:ascii="Arial" w:hAnsi="Arial" w:cs="Arial"/>
        </w:rPr>
        <w:t>.</w:t>
      </w:r>
    </w:p>
    <w:p w14:paraId="79BC1B73" w14:textId="77777777" w:rsidR="006F4858" w:rsidRDefault="006F4858">
      <w:pPr>
        <w:pStyle w:val="BodyText"/>
      </w:pPr>
    </w:p>
    <w:p w14:paraId="57ADB0A3" w14:textId="056473D3" w:rsidR="00512014" w:rsidRDefault="00512014">
      <w:pPr>
        <w:pStyle w:val="BodyText"/>
      </w:pPr>
      <w:r>
        <w:t>Wayne County is an Equal Opportunity Employer.</w:t>
      </w:r>
    </w:p>
    <w:p w14:paraId="3D5E3029" w14:textId="77777777" w:rsidR="00512014" w:rsidRDefault="00512014">
      <w:pPr>
        <w:rPr>
          <w:rFonts w:ascii="Arial" w:hAnsi="Arial" w:cs="Arial"/>
          <w:sz w:val="24"/>
        </w:rPr>
      </w:pPr>
    </w:p>
    <w:p w14:paraId="616A71A7" w14:textId="4C9B7F83" w:rsidR="00512014" w:rsidRDefault="00512014">
      <w:pPr>
        <w:rPr>
          <w:rFonts w:ascii="Arial" w:hAnsi="Arial" w:cs="Arial"/>
          <w:sz w:val="24"/>
        </w:rPr>
      </w:pPr>
      <w:r>
        <w:rPr>
          <w:rFonts w:ascii="Arial" w:hAnsi="Arial" w:cs="Arial"/>
          <w:sz w:val="24"/>
        </w:rPr>
        <w:t xml:space="preserve">Run: </w:t>
      </w:r>
      <w:r w:rsidR="00C13A82">
        <w:rPr>
          <w:rFonts w:ascii="Arial" w:hAnsi="Arial" w:cs="Arial"/>
          <w:sz w:val="24"/>
        </w:rPr>
        <w:t>10/24, 10/31</w:t>
      </w:r>
    </w:p>
    <w:p w14:paraId="4B970EED" w14:textId="77777777" w:rsidR="00512014" w:rsidRDefault="00512014"/>
    <w:sectPr w:rsidR="00512014">
      <w:pgSz w:w="12240" w:h="15840" w:code="1"/>
      <w:pgMar w:top="1440" w:right="1800" w:bottom="1440" w:left="1800"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E3"/>
    <w:rsid w:val="000F7A58"/>
    <w:rsid w:val="00190141"/>
    <w:rsid w:val="003A63E3"/>
    <w:rsid w:val="00512014"/>
    <w:rsid w:val="00567AA9"/>
    <w:rsid w:val="00612D1D"/>
    <w:rsid w:val="006F4858"/>
    <w:rsid w:val="00AA0A1A"/>
    <w:rsid w:val="00C13A82"/>
    <w:rsid w:val="00DA286F"/>
    <w:rsid w:val="00F17FFE"/>
    <w:rsid w:val="00FA4227"/>
    <w:rsid w:val="00FB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87D2D"/>
  <w15:chartTrackingRefBased/>
  <w15:docId w15:val="{A3457D8A-2C69-4B8F-8321-F21C9C71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sz w:val="24"/>
    </w:rPr>
  </w:style>
  <w:style w:type="character" w:styleId="Hyperlink">
    <w:name w:val="Hyperlink"/>
    <w:semiHidden/>
    <w:rPr>
      <w:color w:val="0000FF"/>
      <w:u w:val="single"/>
    </w:rPr>
  </w:style>
  <w:style w:type="paragraph" w:styleId="NormalWeb">
    <w:name w:val="Normal (Web)"/>
    <w:basedOn w:val="Normal"/>
    <w:uiPriority w:val="99"/>
    <w:semiHidden/>
    <w:unhideWhenUsed/>
    <w:rsid w:val="006F4858"/>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uiPriority w:val="22"/>
    <w:qFormat/>
    <w:rsid w:val="006F48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40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NOTICE</vt:lpstr>
    </vt:vector>
  </TitlesOfParts>
  <Company>wayne county, ga</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Edith Hilton</dc:creator>
  <cp:keywords/>
  <dc:description/>
  <cp:lastModifiedBy>Angie  Parker</cp:lastModifiedBy>
  <cp:revision>7</cp:revision>
  <cp:lastPrinted>2004-09-08T17:45:00Z</cp:lastPrinted>
  <dcterms:created xsi:type="dcterms:W3CDTF">2021-05-26T20:00:00Z</dcterms:created>
  <dcterms:modified xsi:type="dcterms:W3CDTF">2024-10-17T12:28:00Z</dcterms:modified>
</cp:coreProperties>
</file>